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21" w:rsidRPr="00D16021" w:rsidRDefault="00D16021" w:rsidP="00D16021">
      <w:pPr>
        <w:widowControl/>
        <w:spacing w:line="480" w:lineRule="exact"/>
        <w:jc w:val="center"/>
        <w:outlineLvl w:val="0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bookmarkStart w:id="0" w:name="_Toc263405032"/>
      <w:r w:rsidRPr="00D1602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四川外国语大学</w:t>
      </w:r>
    </w:p>
    <w:p w:rsidR="00D16021" w:rsidRPr="00D16021" w:rsidRDefault="00D16021" w:rsidP="00D16021">
      <w:pPr>
        <w:widowControl/>
        <w:spacing w:line="480" w:lineRule="exact"/>
        <w:jc w:val="center"/>
        <w:outlineLvl w:val="0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 w:rsidRPr="00D1602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本科学生申请学校学生公寓外住宿</w:t>
      </w:r>
      <w:bookmarkEnd w:id="0"/>
    </w:p>
    <w:p w:rsidR="00D16021" w:rsidRPr="00D16021" w:rsidRDefault="00D16021" w:rsidP="00D16021">
      <w:pPr>
        <w:widowControl/>
        <w:spacing w:line="480" w:lineRule="exact"/>
        <w:ind w:firstLineChars="737" w:firstLine="3255"/>
        <w:outlineLvl w:val="0"/>
        <w:rPr>
          <w:rFonts w:asciiTheme="minorEastAsia" w:eastAsiaTheme="minorEastAsia" w:hAnsiTheme="minorEastAsia" w:cs="宋体"/>
          <w:b/>
          <w:color w:val="000000"/>
          <w:kern w:val="0"/>
          <w:sz w:val="44"/>
          <w:szCs w:val="44"/>
        </w:rPr>
      </w:pPr>
      <w:r w:rsidRPr="00D16021">
        <w:rPr>
          <w:rFonts w:asciiTheme="minorEastAsia" w:eastAsiaTheme="minorEastAsia" w:hAnsiTheme="minorEastAsia" w:cs="宋体" w:hint="eastAsia"/>
          <w:b/>
          <w:color w:val="000000"/>
          <w:kern w:val="0"/>
          <w:sz w:val="44"/>
          <w:szCs w:val="44"/>
        </w:rPr>
        <w:t>实施细则</w:t>
      </w:r>
    </w:p>
    <w:p w:rsidR="00D16021" w:rsidRPr="00D16021" w:rsidRDefault="00D16021" w:rsidP="00D16021">
      <w:pPr>
        <w:spacing w:line="480" w:lineRule="exact"/>
        <w:ind w:firstLineChars="200" w:firstLine="880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D16021" w:rsidRPr="00D16021" w:rsidRDefault="00D16021" w:rsidP="00D16021">
      <w:pPr>
        <w:spacing w:line="480" w:lineRule="exact"/>
        <w:ind w:firstLineChars="20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根据《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四川外国语大学学生公寓管理规定》，所有在校全日制学生原则上均须统一入住学校学生公寓。如果学生确有以下四种情况的，可以申请学校学生公寓外住宿。</w:t>
      </w:r>
    </w:p>
    <w:p w:rsidR="00D16021" w:rsidRPr="00D16021" w:rsidRDefault="00D16021" w:rsidP="00D16021">
      <w:pPr>
        <w:spacing w:line="480" w:lineRule="exact"/>
        <w:ind w:firstLineChars="20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一、申请理由及所需材料</w:t>
      </w:r>
    </w:p>
    <w:p w:rsidR="00D16021" w:rsidRPr="00D16021" w:rsidRDefault="00D16021" w:rsidP="00D16021">
      <w:pPr>
        <w:spacing w:line="480" w:lineRule="exact"/>
        <w:ind w:firstLineChars="235" w:firstLine="752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1．疾病：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身患特殊疾病，不适合集体居住且需要家属陪护的学生，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在申请学校学生公寓外住宿时，必须提供三甲以上医院病历证明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（盖鲜章）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、学生父母身份证复印件、租住地详细信息（租住房地址、房东姓名及联系方式）。学校学生公寓外住宿期间必须由学生家属进行陪住。</w:t>
      </w:r>
    </w:p>
    <w:p w:rsidR="00D16021" w:rsidRPr="00D16021" w:rsidRDefault="00D16021" w:rsidP="00D16021">
      <w:pPr>
        <w:spacing w:line="480" w:lineRule="exact"/>
        <w:ind w:firstLineChars="235" w:firstLine="752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2．出国：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出国留学或交换学习，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需退还学校寝室床位的学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生，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在申请学校学生公寓外住宿时，必须提供院（系）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证明材料、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办理出国留学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或交换学习的证明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材料复印件、学生父母身份证复印件。</w:t>
      </w:r>
    </w:p>
    <w:p w:rsidR="00D16021" w:rsidRPr="00D16021" w:rsidRDefault="00D16021" w:rsidP="00D16021">
      <w:pPr>
        <w:spacing w:line="480" w:lineRule="exact"/>
        <w:ind w:firstLineChars="235" w:firstLine="752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3．住家：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家庭住址位于以川外为中心，辐射至沙坪坝的童家桥——三峡广场区域以内，可办理走读的学生，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在申请学校学生公寓外住宿时，必须提供学生家庭房产证复印件、学生父母身份证复印件。</w:t>
      </w:r>
    </w:p>
    <w:p w:rsidR="00D16021" w:rsidRPr="00D16021" w:rsidRDefault="00D16021" w:rsidP="00D16021">
      <w:pPr>
        <w:spacing w:line="480" w:lineRule="exact"/>
        <w:ind w:firstLineChars="235" w:firstLine="752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4．毕业实习：因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毕业实习，需要办理走读的大四学生，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在申请学校学生公寓外住宿时，必须提供院（系）及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实习单位的实习证明材料、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学生父母身份证复印件、租住地详细信息（租住房地址、房东姓名及联系方式）。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二、申请时间和时限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1. 因疾病、住家、毕业实习原因申请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学校学生公寓外住宿的学生，在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每学年第一学期开学后前三周内（9月）进行申请办理。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lastRenderedPageBreak/>
        <w:t>2. 因出国原因申请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学校学生公寓外住宿的学生，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在申请学校学生公寓外住宿的上一学期期末放假前一个月（1月、6月）进行申请办理。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3. 其它时间原则上不受理申请。确因特殊情况提出申请办理的，不退还住宿费用。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4. 经审批同意的学校学生公寓外住宿有效期为一个学年，超时必须重新申请。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outlineLvl w:val="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三、申请程序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outlineLvl w:val="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1．学生本人填写《四川外国语大学本科学生申请学校学生公寓外住宿审批表》（以下简称《审批表》）和《</w:t>
      </w:r>
      <w:bookmarkStart w:id="1" w:name="_Toc263405031"/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四川外国语大学本</w:t>
      </w:r>
      <w:bookmarkEnd w:id="1"/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科学生申请学校学生公寓外住宿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告知书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》（以下简称《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告知书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》），提供租住地详细信息（租住房地址、房东姓名及联系方式）或者家庭地址。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2．学生家长同意并在《审批表》、《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告知书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》上签字后，学生将申请材料交予辅导员。家长不签意见或家长不同意的、没有提交完备申请资料的，院（系）不予受理。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辅导员必须核实家长签字是否真实。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3．辅导员认为符合条件并拟同意的，在《审批表》上签字后提交给院（系）党总支并说明相关情况，院（系）党总支审核后在《审批表》中签署意见、签字并加盖公章， 将《审批表》、《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告知书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》和其它材料一并报送学生处进行审批。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4．《审批表》一式五份，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每一份都必须由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学生及家长亲笔签字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并加盖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院（系）党总支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鲜章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。申请学生本人、所在院（系）、学生处、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后勤管理处学生公寓管理科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、保卫处各持一份。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5．学生本人凭《审批表》到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后勤管理处学生公寓管理科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办理公物清点交接和退宿手续。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lastRenderedPageBreak/>
        <w:t>6．学生处在1月、6月、9月分别将完成审批手续的外宿学生名单送至</w:t>
      </w:r>
      <w:r w:rsidRPr="00D16021">
        <w:rPr>
          <w:rFonts w:asciiTheme="minorEastAsia" w:eastAsiaTheme="minorEastAsia" w:hAnsiTheme="minorEastAsia" w:hint="eastAsia"/>
          <w:color w:val="000000"/>
          <w:sz w:val="32"/>
          <w:szCs w:val="32"/>
        </w:rPr>
        <w:t>学校</w:t>
      </w: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财务处，办理学生住宿费免交或退还手续。退费统一由财务处将费用退回到与学生一卡通绑定的银行卡上。</w:t>
      </w:r>
    </w:p>
    <w:p w:rsidR="00D16021" w:rsidRPr="00D16021" w:rsidRDefault="00D16021" w:rsidP="00D16021">
      <w:pPr>
        <w:widowControl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四、本办法适用于取得四川外国语大学学籍的全日制本科在读学生。研究生、成人教育和继续教育学员、外国留学生参照此制度执行。</w:t>
      </w:r>
    </w:p>
    <w:p w:rsidR="00D16021" w:rsidRPr="00D16021" w:rsidRDefault="00D16021" w:rsidP="00D16021">
      <w:pPr>
        <w:snapToGrid w:val="0"/>
        <w:spacing w:line="480" w:lineRule="exact"/>
        <w:ind w:firstLineChars="200" w:firstLine="640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五、本办法由学校学生处负责解释。</w:t>
      </w:r>
    </w:p>
    <w:p w:rsidR="00D16021" w:rsidRPr="00D16021" w:rsidRDefault="00D16021" w:rsidP="00D16021">
      <w:pPr>
        <w:spacing w:line="480" w:lineRule="exact"/>
        <w:ind w:firstLineChars="200" w:firstLine="64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六、本办法自公布之日起施行。</w:t>
      </w:r>
    </w:p>
    <w:p w:rsidR="00D16021" w:rsidRPr="00D16021" w:rsidRDefault="00D16021" w:rsidP="00D16021">
      <w:pPr>
        <w:spacing w:line="380" w:lineRule="exac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</w:p>
    <w:p w:rsidR="00D16021" w:rsidRPr="00D16021" w:rsidRDefault="00D16021" w:rsidP="00D16021">
      <w:pPr>
        <w:widowControl/>
        <w:spacing w:line="48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 xml:space="preserve">  </w:t>
      </w:r>
    </w:p>
    <w:p w:rsidR="00D16021" w:rsidRPr="00D16021" w:rsidRDefault="00D16021" w:rsidP="00D16021">
      <w:pPr>
        <w:widowControl/>
        <w:spacing w:line="48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 xml:space="preserve">                       </w:t>
      </w:r>
    </w:p>
    <w:p w:rsidR="00D16021" w:rsidRPr="00D16021" w:rsidRDefault="00D16021" w:rsidP="00D16021">
      <w:pPr>
        <w:widowControl/>
        <w:spacing w:line="480" w:lineRule="exact"/>
        <w:outlineLvl w:val="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附：</w:t>
      </w:r>
    </w:p>
    <w:p w:rsidR="00D16021" w:rsidRPr="00D16021" w:rsidRDefault="00D16021" w:rsidP="00D16021">
      <w:pPr>
        <w:widowControl/>
        <w:spacing w:line="480" w:lineRule="exact"/>
        <w:outlineLvl w:val="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附件1：四川外国语大学研究生申请学校学生公寓外住宿审批表</w:t>
      </w:r>
    </w:p>
    <w:p w:rsidR="00D16021" w:rsidRPr="00D16021" w:rsidRDefault="00D16021" w:rsidP="00D16021">
      <w:pPr>
        <w:widowControl/>
        <w:spacing w:line="480" w:lineRule="exact"/>
        <w:ind w:left="320" w:hangingChars="100" w:hanging="320"/>
        <w:outlineLvl w:val="0"/>
        <w:rPr>
          <w:rFonts w:asciiTheme="minorEastAsia" w:eastAsiaTheme="minorEastAsia" w:hAnsiTheme="minorEastAsia" w:cs="宋体"/>
          <w:color w:val="000000"/>
          <w:kern w:val="0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附件2：四川外国语大学研究生申请学校学生公寓外住宿</w:t>
      </w:r>
      <w:r w:rsidR="006B3913">
        <w:rPr>
          <w:rFonts w:asciiTheme="minorEastAsia" w:eastAsiaTheme="minorEastAsia" w:hAnsiTheme="minorEastAsia" w:hint="eastAsia"/>
          <w:color w:val="000000"/>
          <w:sz w:val="32"/>
          <w:szCs w:val="32"/>
        </w:rPr>
        <w:t>承诺书</w:t>
      </w:r>
    </w:p>
    <w:p w:rsidR="00D16021" w:rsidRPr="00D16021" w:rsidRDefault="00D16021" w:rsidP="00D16021">
      <w:pPr>
        <w:rPr>
          <w:rFonts w:asciiTheme="minorEastAsia" w:eastAsiaTheme="minorEastAsia" w:hAnsiTheme="minorEastAsia"/>
          <w:sz w:val="32"/>
          <w:szCs w:val="32"/>
        </w:rPr>
      </w:pPr>
      <w:r w:rsidRPr="00D1602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附件3：四川外国语大学</w:t>
      </w:r>
      <w:r w:rsidRPr="00D16021">
        <w:rPr>
          <w:rFonts w:asciiTheme="minorEastAsia" w:eastAsiaTheme="minorEastAsia" w:hAnsiTheme="minorEastAsia" w:hint="eastAsia"/>
          <w:sz w:val="32"/>
          <w:szCs w:val="32"/>
        </w:rPr>
        <w:t>社区门牌号对照表</w:t>
      </w:r>
    </w:p>
    <w:p w:rsidR="00E35F94" w:rsidRPr="00D16021" w:rsidRDefault="00E35F94"/>
    <w:sectPr w:rsidR="00E35F94" w:rsidRPr="00D16021" w:rsidSect="006B3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42E" w:rsidRDefault="00B7742E" w:rsidP="00D16021">
      <w:r>
        <w:separator/>
      </w:r>
    </w:p>
  </w:endnote>
  <w:endnote w:type="continuationSeparator" w:id="1">
    <w:p w:rsidR="00B7742E" w:rsidRDefault="00B7742E" w:rsidP="00D1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42E" w:rsidRDefault="00B7742E" w:rsidP="00D16021">
      <w:r>
        <w:separator/>
      </w:r>
    </w:p>
  </w:footnote>
  <w:footnote w:type="continuationSeparator" w:id="1">
    <w:p w:rsidR="00B7742E" w:rsidRDefault="00B7742E" w:rsidP="00D160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021"/>
    <w:rsid w:val="006B3794"/>
    <w:rsid w:val="006B3913"/>
    <w:rsid w:val="00B7742E"/>
    <w:rsid w:val="00D16021"/>
    <w:rsid w:val="00E3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0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0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0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2017-04-11T08:33:00Z</dcterms:created>
  <dcterms:modified xsi:type="dcterms:W3CDTF">2017-04-11T08:37:00Z</dcterms:modified>
</cp:coreProperties>
</file>